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685D" w:rsidRDefault="0075685D" w:rsidP="0075685D">
      <w:pPr>
        <w:bidi/>
        <w:rPr>
          <w:rtl/>
          <w:lang w:bidi="ar-JO"/>
        </w:rPr>
      </w:pPr>
    </w:p>
    <w:p w:rsidR="00995125" w:rsidRDefault="00995125" w:rsidP="00995125">
      <w:pPr>
        <w:bidi/>
        <w:rPr>
          <w:rtl/>
          <w:lang w:bidi="ar-JO"/>
        </w:rPr>
      </w:pPr>
    </w:p>
    <w:p w:rsidR="00995125" w:rsidRDefault="00995125" w:rsidP="00995125">
      <w:pPr>
        <w:bidi/>
        <w:rPr>
          <w:rtl/>
          <w:lang w:bidi="ar-JO"/>
        </w:rPr>
      </w:pPr>
    </w:p>
    <w:p w:rsidR="00C631F6" w:rsidRDefault="00C631F6" w:rsidP="00C631F6">
      <w:pPr>
        <w:jc w:val="right"/>
        <w:rPr>
          <w:rtl/>
        </w:rPr>
      </w:pPr>
    </w:p>
    <w:p w:rsidR="00C631F6" w:rsidRDefault="00C631F6" w:rsidP="00C631F6">
      <w:pPr>
        <w:jc w:val="right"/>
        <w:rPr>
          <w:rtl/>
        </w:rPr>
      </w:pPr>
    </w:p>
    <w:p w:rsidR="00C631F6" w:rsidRDefault="00C631F6" w:rsidP="00C631F6">
      <w:pPr>
        <w:jc w:val="right"/>
        <w:rPr>
          <w:rtl/>
        </w:rPr>
      </w:pPr>
    </w:p>
    <w:p w:rsidR="006502B2" w:rsidRDefault="006502B2" w:rsidP="006502B2">
      <w:pPr>
        <w:jc w:val="right"/>
        <w:rPr>
          <w:rFonts w:asciiTheme="minorBidi" w:hAnsiTheme="minorBidi" w:cstheme="minorBidi"/>
          <w:b/>
          <w:bCs/>
          <w:sz w:val="32"/>
          <w:szCs w:val="32"/>
          <w:rtl/>
          <w:lang w:bidi="ar-JO"/>
        </w:rPr>
      </w:pPr>
      <w:r w:rsidRPr="000C17B1">
        <w:rPr>
          <w:b/>
          <w:bCs/>
          <w:sz w:val="48"/>
          <w:szCs w:val="48"/>
          <w:rtl/>
        </w:rPr>
        <w:t xml:space="preserve">تعليمات </w:t>
      </w:r>
      <w:r>
        <w:rPr>
          <w:rFonts w:hint="cs"/>
          <w:b/>
          <w:bCs/>
          <w:sz w:val="48"/>
          <w:szCs w:val="48"/>
          <w:rtl/>
          <w:lang w:bidi="ar-JO"/>
        </w:rPr>
        <w:t xml:space="preserve">السلامة من المخاطر النفسية   </w:t>
      </w:r>
    </w:p>
    <w:p w:rsidR="006502B2" w:rsidRDefault="006502B2" w:rsidP="006502B2">
      <w:pPr>
        <w:jc w:val="right"/>
        <w:rPr>
          <w:rFonts w:asciiTheme="minorBidi" w:hAnsiTheme="minorBidi" w:cstheme="minorBidi"/>
          <w:b/>
          <w:bCs/>
          <w:sz w:val="32"/>
          <w:szCs w:val="32"/>
          <w:rtl/>
          <w:lang w:bidi="ar-JO"/>
        </w:rPr>
      </w:pPr>
    </w:p>
    <w:p w:rsidR="006502B2" w:rsidRPr="008B1C46" w:rsidRDefault="006502B2" w:rsidP="006502B2">
      <w:pPr>
        <w:jc w:val="right"/>
        <w:rPr>
          <w:b/>
          <w:bCs/>
          <w:sz w:val="32"/>
          <w:szCs w:val="32"/>
          <w:rtl/>
        </w:rPr>
      </w:pPr>
      <w:r w:rsidRPr="008B1C46">
        <w:rPr>
          <w:rFonts w:hint="cs"/>
          <w:b/>
          <w:bCs/>
          <w:sz w:val="32"/>
          <w:szCs w:val="32"/>
          <w:rtl/>
        </w:rPr>
        <w:t>الهدف:</w:t>
      </w:r>
    </w:p>
    <w:p w:rsidR="006502B2" w:rsidRDefault="006502B2" w:rsidP="006502B2">
      <w:pPr>
        <w:jc w:val="right"/>
        <w:rPr>
          <w:b/>
          <w:bCs/>
          <w:sz w:val="28"/>
          <w:szCs w:val="28"/>
          <w:rtl/>
        </w:rPr>
      </w:pPr>
      <w:r>
        <w:rPr>
          <w:rtl/>
        </w:rPr>
        <w:t xml:space="preserve">ضمان وقاية العاملين من المخاطر الناجمة عن العوامل النفسية في بيئة العمل وتوفير بيئة عمل آمنة خالية من مخاطر الصحة النفسية كالتعرض لمشاكل وضغوطات في بيئة العمل أو التعرض لمخاطر جسدية أثناء العمل تؤثر على الصحة النفسية للعاملين وغيرها، وذلك من </w:t>
      </w:r>
      <w:r>
        <w:rPr>
          <w:rFonts w:hint="cs"/>
          <w:rtl/>
        </w:rPr>
        <w:t>خلال</w:t>
      </w:r>
      <w:r>
        <w:rPr>
          <w:rtl/>
        </w:rPr>
        <w:t xml:space="preserve"> اتباع تعليمات السالمة والصحة المهنية </w:t>
      </w:r>
      <w:r>
        <w:rPr>
          <w:rFonts w:hint="cs"/>
          <w:rtl/>
        </w:rPr>
        <w:t>والالتزام</w:t>
      </w:r>
      <w:r>
        <w:rPr>
          <w:rtl/>
        </w:rPr>
        <w:t xml:space="preserve"> بها</w:t>
      </w:r>
    </w:p>
    <w:p w:rsidR="006502B2" w:rsidRPr="00CB1ED7" w:rsidRDefault="006502B2" w:rsidP="006502B2">
      <w:pPr>
        <w:jc w:val="right"/>
        <w:rPr>
          <w:rFonts w:asciiTheme="minorBidi" w:hAnsiTheme="minorBidi" w:cstheme="minorBidi"/>
          <w:b/>
          <w:bCs/>
          <w:sz w:val="32"/>
          <w:szCs w:val="32"/>
          <w:rtl/>
          <w:lang w:bidi="ar-JO"/>
        </w:rPr>
      </w:pPr>
    </w:p>
    <w:p w:rsidR="006502B2" w:rsidRDefault="006502B2" w:rsidP="006502B2">
      <w:pPr>
        <w:jc w:val="right"/>
        <w:rPr>
          <w:rFonts w:asciiTheme="minorBidi" w:hAnsiTheme="minorBidi" w:cstheme="minorBidi"/>
          <w:b/>
          <w:bCs/>
          <w:sz w:val="32"/>
          <w:szCs w:val="32"/>
          <w:rtl/>
          <w:lang w:bidi="ar-JO"/>
        </w:rPr>
      </w:pPr>
    </w:p>
    <w:p w:rsidR="006502B2" w:rsidRDefault="006502B2" w:rsidP="00B63C9F">
      <w:pPr>
        <w:jc w:val="right"/>
        <w:rPr>
          <w:rtl/>
        </w:rPr>
      </w:pPr>
      <w:r>
        <w:t xml:space="preserve">(Risk Shock Psychological): </w:t>
      </w:r>
      <w:r w:rsidR="00B63C9F">
        <w:rPr>
          <w:rtl/>
        </w:rPr>
        <w:t xml:space="preserve">يعرف خطر الصدمة </w:t>
      </w:r>
      <w:r>
        <w:rPr>
          <w:rtl/>
        </w:rPr>
        <w:t xml:space="preserve">أنه أي حدث شديد أو عنيف يهاجم </w:t>
      </w:r>
      <w:r>
        <w:rPr>
          <w:rFonts w:hint="cs"/>
          <w:rtl/>
        </w:rPr>
        <w:t>الإنسان</w:t>
      </w:r>
      <w:r>
        <w:rPr>
          <w:rtl/>
        </w:rPr>
        <w:t xml:space="preserve"> ويخترق الجهاز الدفاعي لديه وقد ينتج عن هذا الحدث تغيرات في الشخصية أو مرض عضوي إذا لم يتم التحكم فيه والتعامل معه بسرعة وفعالية. وقد يشعر الكثير من الناس بالخوف الشديد أو القلق، أو بحالة </w:t>
      </w:r>
      <w:r>
        <w:rPr>
          <w:rFonts w:hint="cs"/>
          <w:rtl/>
        </w:rPr>
        <w:t>الانعزال</w:t>
      </w:r>
      <w:r>
        <w:rPr>
          <w:rtl/>
        </w:rPr>
        <w:t xml:space="preserve">، وتعتمد ردود أفعال </w:t>
      </w:r>
      <w:r>
        <w:rPr>
          <w:rFonts w:hint="cs"/>
          <w:rtl/>
        </w:rPr>
        <w:t>الأفراد</w:t>
      </w:r>
      <w:r>
        <w:rPr>
          <w:rtl/>
        </w:rPr>
        <w:t xml:space="preserve"> على عدة عوامل منها</w:t>
      </w:r>
      <w:r>
        <w:rPr>
          <w:rFonts w:hint="cs"/>
          <w:rtl/>
        </w:rPr>
        <w:t>:</w:t>
      </w:r>
    </w:p>
    <w:p w:rsidR="006502B2" w:rsidRDefault="006502B2" w:rsidP="006502B2">
      <w:pPr>
        <w:jc w:val="right"/>
        <w:rPr>
          <w:rtl/>
        </w:rPr>
      </w:pPr>
      <w:bookmarkStart w:id="0" w:name="_GoBack"/>
      <w:bookmarkEnd w:id="0"/>
    </w:p>
    <w:p w:rsidR="006502B2" w:rsidRDefault="006502B2" w:rsidP="006502B2">
      <w:pPr>
        <w:jc w:val="right"/>
        <w:rPr>
          <w:rtl/>
        </w:rPr>
      </w:pPr>
      <w:r>
        <w:rPr>
          <w:rFonts w:hint="cs"/>
          <w:rtl/>
        </w:rPr>
        <w:t>1-</w:t>
      </w:r>
      <w:r>
        <w:rPr>
          <w:rtl/>
        </w:rPr>
        <w:t xml:space="preserve"> طبيعة ومدى شد ة </w:t>
      </w:r>
      <w:r>
        <w:rPr>
          <w:rFonts w:hint="cs"/>
          <w:rtl/>
        </w:rPr>
        <w:t>الأحداث</w:t>
      </w:r>
      <w:r>
        <w:rPr>
          <w:rtl/>
        </w:rPr>
        <w:t xml:space="preserve"> التي </w:t>
      </w:r>
      <w:r>
        <w:rPr>
          <w:rFonts w:hint="cs"/>
          <w:rtl/>
        </w:rPr>
        <w:t>ي</w:t>
      </w:r>
      <w:r>
        <w:rPr>
          <w:rtl/>
        </w:rPr>
        <w:t>م</w:t>
      </w:r>
      <w:r>
        <w:rPr>
          <w:rFonts w:hint="cs"/>
          <w:rtl/>
        </w:rPr>
        <w:t>ر</w:t>
      </w:r>
      <w:r>
        <w:rPr>
          <w:rtl/>
        </w:rPr>
        <w:t>وا بها</w:t>
      </w:r>
      <w:r>
        <w:t>.</w:t>
      </w:r>
    </w:p>
    <w:p w:rsidR="006502B2" w:rsidRDefault="006502B2" w:rsidP="006502B2">
      <w:pPr>
        <w:jc w:val="right"/>
        <w:rPr>
          <w:rtl/>
        </w:rPr>
      </w:pPr>
      <w:r>
        <w:rPr>
          <w:rFonts w:hint="cs"/>
          <w:rtl/>
        </w:rPr>
        <w:t xml:space="preserve">2- </w:t>
      </w:r>
      <w:r>
        <w:rPr>
          <w:rtl/>
        </w:rPr>
        <w:t xml:space="preserve"> تجربتهم مع أحداث أليمة سابقة</w:t>
      </w:r>
      <w:r>
        <w:t>.</w:t>
      </w:r>
    </w:p>
    <w:p w:rsidR="006502B2" w:rsidRDefault="006502B2" w:rsidP="006502B2">
      <w:pPr>
        <w:jc w:val="right"/>
        <w:rPr>
          <w:rtl/>
        </w:rPr>
      </w:pPr>
      <w:r>
        <w:rPr>
          <w:rFonts w:hint="cs"/>
          <w:rtl/>
        </w:rPr>
        <w:t>3-</w:t>
      </w:r>
      <w:r>
        <w:t xml:space="preserve"> </w:t>
      </w:r>
      <w:r>
        <w:rPr>
          <w:rtl/>
        </w:rPr>
        <w:t xml:space="preserve">الدعم الذي يحصلون عليه في حياتهم من </w:t>
      </w:r>
      <w:r>
        <w:rPr>
          <w:rFonts w:hint="cs"/>
          <w:rtl/>
        </w:rPr>
        <w:t>الآخرين</w:t>
      </w:r>
      <w:r>
        <w:t>.</w:t>
      </w:r>
    </w:p>
    <w:p w:rsidR="006502B2" w:rsidRDefault="006502B2" w:rsidP="006502B2">
      <w:pPr>
        <w:jc w:val="right"/>
        <w:rPr>
          <w:rtl/>
        </w:rPr>
      </w:pPr>
      <w:r>
        <w:rPr>
          <w:rFonts w:hint="cs"/>
          <w:rtl/>
        </w:rPr>
        <w:t>4-</w:t>
      </w:r>
      <w:r>
        <w:rPr>
          <w:rtl/>
        </w:rPr>
        <w:t xml:space="preserve"> صحتهم الجسدية</w:t>
      </w:r>
    </w:p>
    <w:p w:rsidR="006502B2" w:rsidRDefault="006502B2" w:rsidP="006502B2">
      <w:pPr>
        <w:jc w:val="right"/>
        <w:rPr>
          <w:rtl/>
        </w:rPr>
      </w:pPr>
      <w:r>
        <w:rPr>
          <w:rFonts w:hint="cs"/>
          <w:rtl/>
        </w:rPr>
        <w:t xml:space="preserve">5- </w:t>
      </w:r>
      <w:r>
        <w:rPr>
          <w:rtl/>
        </w:rPr>
        <w:t xml:space="preserve"> تاريخهم الشخصي والعائلي في </w:t>
      </w:r>
      <w:r>
        <w:rPr>
          <w:rFonts w:hint="cs"/>
          <w:rtl/>
        </w:rPr>
        <w:t>مشكلات</w:t>
      </w:r>
      <w:r>
        <w:rPr>
          <w:rtl/>
        </w:rPr>
        <w:t xml:space="preserve"> الصحة النفسية</w:t>
      </w:r>
    </w:p>
    <w:p w:rsidR="006502B2" w:rsidRPr="00904F8C" w:rsidRDefault="006502B2" w:rsidP="006502B2">
      <w:pPr>
        <w:jc w:val="right"/>
        <w:rPr>
          <w:b/>
          <w:bCs/>
          <w:sz w:val="28"/>
          <w:szCs w:val="28"/>
          <w:rtl/>
        </w:rPr>
      </w:pPr>
      <w:r>
        <w:rPr>
          <w:rFonts w:hint="cs"/>
          <w:rtl/>
        </w:rPr>
        <w:t xml:space="preserve">6- </w:t>
      </w:r>
      <w:r>
        <w:rPr>
          <w:rtl/>
        </w:rPr>
        <w:t xml:space="preserve"> </w:t>
      </w:r>
      <w:r>
        <w:rPr>
          <w:rFonts w:hint="cs"/>
          <w:rtl/>
        </w:rPr>
        <w:t>مرجعتيهم</w:t>
      </w:r>
      <w:r>
        <w:rPr>
          <w:rtl/>
        </w:rPr>
        <w:t xml:space="preserve"> الثقافية وتقاليدهم</w:t>
      </w:r>
    </w:p>
    <w:p w:rsidR="006502B2" w:rsidRDefault="006502B2" w:rsidP="006502B2">
      <w:pPr>
        <w:jc w:val="right"/>
        <w:rPr>
          <w:b/>
          <w:bCs/>
          <w:rtl/>
        </w:rPr>
      </w:pPr>
    </w:p>
    <w:p w:rsidR="006502B2" w:rsidRDefault="006502B2" w:rsidP="006502B2">
      <w:pPr>
        <w:jc w:val="right"/>
        <w:rPr>
          <w:b/>
          <w:bCs/>
          <w:rtl/>
        </w:rPr>
      </w:pPr>
    </w:p>
    <w:p w:rsidR="006502B2" w:rsidRDefault="006502B2" w:rsidP="006502B2">
      <w:pPr>
        <w:jc w:val="right"/>
        <w:rPr>
          <w:b/>
          <w:bCs/>
          <w:sz w:val="28"/>
          <w:szCs w:val="28"/>
          <w:rtl/>
        </w:rPr>
      </w:pPr>
      <w:r w:rsidRPr="0028196E">
        <w:rPr>
          <w:b/>
          <w:bCs/>
          <w:sz w:val="28"/>
          <w:szCs w:val="28"/>
          <w:rtl/>
        </w:rPr>
        <w:t>طرق تعزيز الصحة النفسية</w:t>
      </w:r>
      <w:r>
        <w:rPr>
          <w:rFonts w:hint="cs"/>
          <w:b/>
          <w:bCs/>
          <w:sz w:val="28"/>
          <w:szCs w:val="28"/>
          <w:rtl/>
        </w:rPr>
        <w:t>:</w:t>
      </w:r>
    </w:p>
    <w:p w:rsidR="006502B2" w:rsidRDefault="006502B2" w:rsidP="006502B2">
      <w:pPr>
        <w:jc w:val="right"/>
        <w:rPr>
          <w:b/>
          <w:bCs/>
          <w:sz w:val="28"/>
          <w:szCs w:val="28"/>
          <w:rtl/>
        </w:rPr>
      </w:pPr>
    </w:p>
    <w:p w:rsidR="006502B2" w:rsidRDefault="006502B2" w:rsidP="006502B2">
      <w:pPr>
        <w:jc w:val="right"/>
        <w:rPr>
          <w:rtl/>
        </w:rPr>
      </w:pPr>
      <w:r>
        <w:rPr>
          <w:rFonts w:hint="cs"/>
          <w:rtl/>
        </w:rPr>
        <w:t xml:space="preserve">1- </w:t>
      </w:r>
      <w:r>
        <w:rPr>
          <w:rtl/>
        </w:rPr>
        <w:t xml:space="preserve">توفير بيئة عمل آمنة وسليمة </w:t>
      </w:r>
      <w:r>
        <w:rPr>
          <w:rFonts w:hint="cs"/>
          <w:rtl/>
        </w:rPr>
        <w:t>وملائمة</w:t>
      </w:r>
    </w:p>
    <w:p w:rsidR="006502B2" w:rsidRDefault="006502B2" w:rsidP="006502B2">
      <w:pPr>
        <w:jc w:val="right"/>
        <w:rPr>
          <w:rtl/>
        </w:rPr>
      </w:pPr>
    </w:p>
    <w:p w:rsidR="006502B2" w:rsidRDefault="006502B2" w:rsidP="006502B2">
      <w:pPr>
        <w:jc w:val="right"/>
        <w:rPr>
          <w:rtl/>
        </w:rPr>
      </w:pPr>
      <w:r>
        <w:rPr>
          <w:rFonts w:hint="cs"/>
          <w:rtl/>
        </w:rPr>
        <w:t xml:space="preserve">2- </w:t>
      </w:r>
      <w:r>
        <w:rPr>
          <w:rtl/>
        </w:rPr>
        <w:t xml:space="preserve">توفير البرامج التدريبية والتوعوية في العمل </w:t>
      </w:r>
      <w:r>
        <w:rPr>
          <w:rFonts w:hint="cs"/>
          <w:rtl/>
        </w:rPr>
        <w:t>الآمن</w:t>
      </w:r>
      <w:r>
        <w:rPr>
          <w:rtl/>
        </w:rPr>
        <w:t xml:space="preserve"> مثل العمل على المرتفعات والعمل في المناطق المحصورة والذي يعود على الموظفين بزيادة الشعور </w:t>
      </w:r>
      <w:r>
        <w:rPr>
          <w:rFonts w:hint="cs"/>
          <w:rtl/>
        </w:rPr>
        <w:t>بالأمان</w:t>
      </w:r>
      <w:r>
        <w:rPr>
          <w:rtl/>
        </w:rPr>
        <w:t xml:space="preserve"> عند العمل حيث أن الصحة النفسية مرتبطة بشكل وثيق بالصحة الجسدية</w:t>
      </w:r>
    </w:p>
    <w:p w:rsidR="006502B2" w:rsidRDefault="006502B2" w:rsidP="006502B2">
      <w:pPr>
        <w:jc w:val="right"/>
        <w:rPr>
          <w:rtl/>
        </w:rPr>
      </w:pPr>
    </w:p>
    <w:p w:rsidR="006502B2" w:rsidRDefault="006502B2" w:rsidP="006502B2">
      <w:pPr>
        <w:jc w:val="right"/>
        <w:rPr>
          <w:rtl/>
        </w:rPr>
      </w:pPr>
      <w:r>
        <w:rPr>
          <w:rFonts w:hint="cs"/>
          <w:rtl/>
        </w:rPr>
        <w:t xml:space="preserve">3- </w:t>
      </w:r>
      <w:r>
        <w:rPr>
          <w:rtl/>
        </w:rPr>
        <w:t>توفير أدوات العمل ومعدات الوقاية الشخصية التي تساعد في رفع جاهزية الس</w:t>
      </w:r>
      <w:r>
        <w:rPr>
          <w:rFonts w:hint="cs"/>
          <w:rtl/>
        </w:rPr>
        <w:t>لا</w:t>
      </w:r>
      <w:r>
        <w:rPr>
          <w:rtl/>
        </w:rPr>
        <w:t xml:space="preserve">مة وبالتالي رفع مستوى الشعور </w:t>
      </w:r>
      <w:r>
        <w:rPr>
          <w:rFonts w:hint="cs"/>
          <w:rtl/>
        </w:rPr>
        <w:t>بالأمان</w:t>
      </w:r>
      <w:r>
        <w:rPr>
          <w:rtl/>
        </w:rPr>
        <w:t xml:space="preserve"> النفسي لدى العاملين</w:t>
      </w:r>
    </w:p>
    <w:p w:rsidR="006502B2" w:rsidRDefault="006502B2" w:rsidP="006502B2">
      <w:pPr>
        <w:jc w:val="right"/>
        <w:rPr>
          <w:rtl/>
        </w:rPr>
      </w:pPr>
    </w:p>
    <w:p w:rsidR="006502B2" w:rsidRDefault="006502B2" w:rsidP="006502B2">
      <w:pPr>
        <w:jc w:val="right"/>
        <w:rPr>
          <w:rtl/>
        </w:rPr>
      </w:pPr>
      <w:r>
        <w:rPr>
          <w:rFonts w:hint="cs"/>
          <w:rtl/>
        </w:rPr>
        <w:t xml:space="preserve">4- </w:t>
      </w:r>
      <w:r>
        <w:rPr>
          <w:rtl/>
        </w:rPr>
        <w:t xml:space="preserve">خلق بيئة عمل </w:t>
      </w:r>
      <w:r>
        <w:rPr>
          <w:rFonts w:hint="cs"/>
          <w:rtl/>
        </w:rPr>
        <w:t xml:space="preserve">إيجابية </w:t>
      </w:r>
      <w:r>
        <w:rPr>
          <w:rtl/>
        </w:rPr>
        <w:t>(</w:t>
      </w:r>
      <w:r>
        <w:rPr>
          <w:rFonts w:hint="cs"/>
          <w:rtl/>
        </w:rPr>
        <w:t>الاعتراف</w:t>
      </w:r>
      <w:r>
        <w:rPr>
          <w:rtl/>
        </w:rPr>
        <w:t xml:space="preserve"> بجهود الموظفين ومكافأتهم على مساهماتهم في الشركة، توفير برامج التدريب المهني والتطوير الوظيفي لكل موظف، مشاركة الموظفين وتحفيزهم على بناء عالقات مهنية قوية</w:t>
      </w:r>
      <w:r>
        <w:rPr>
          <w:rFonts w:hint="cs"/>
          <w:rtl/>
        </w:rPr>
        <w:t>)</w:t>
      </w:r>
    </w:p>
    <w:p w:rsidR="006502B2" w:rsidRDefault="006502B2" w:rsidP="006502B2">
      <w:pPr>
        <w:jc w:val="right"/>
        <w:rPr>
          <w:rtl/>
        </w:rPr>
      </w:pPr>
    </w:p>
    <w:p w:rsidR="006502B2" w:rsidRDefault="006502B2" w:rsidP="006502B2">
      <w:pPr>
        <w:jc w:val="right"/>
        <w:rPr>
          <w:rtl/>
        </w:rPr>
      </w:pPr>
      <w:r>
        <w:rPr>
          <w:rFonts w:hint="cs"/>
          <w:rtl/>
        </w:rPr>
        <w:t xml:space="preserve">5- - </w:t>
      </w:r>
      <w:r>
        <w:t xml:space="preserve"> </w:t>
      </w:r>
      <w:r>
        <w:rPr>
          <w:rtl/>
        </w:rPr>
        <w:t xml:space="preserve">تحفيز الموظفين على زيادة مهاراتهم عن طريق المشاركة في الفعاليات والمؤتمرات والدورات الخارجية ومساهماتهم العلمية ضمن </w:t>
      </w:r>
      <w:r>
        <w:rPr>
          <w:rFonts w:hint="cs"/>
          <w:rtl/>
        </w:rPr>
        <w:t>مجالاتهم</w:t>
      </w:r>
      <w:r>
        <w:rPr>
          <w:rtl/>
        </w:rPr>
        <w:t xml:space="preserve"> المختلفة مما ينعكس على تعزيز انتاجيتهم وبالتالي رفع الصحة النفسية والعقلية لديهم</w:t>
      </w:r>
    </w:p>
    <w:p w:rsidR="006502B2" w:rsidRDefault="006502B2" w:rsidP="006502B2">
      <w:pPr>
        <w:jc w:val="right"/>
        <w:rPr>
          <w:rtl/>
        </w:rPr>
      </w:pPr>
    </w:p>
    <w:p w:rsidR="006502B2" w:rsidRDefault="006502B2" w:rsidP="006502B2">
      <w:pPr>
        <w:jc w:val="right"/>
        <w:rPr>
          <w:b/>
          <w:bCs/>
          <w:rtl/>
        </w:rPr>
      </w:pPr>
      <w:r w:rsidRPr="00120776">
        <w:rPr>
          <w:b/>
          <w:bCs/>
          <w:rtl/>
        </w:rPr>
        <w:t>فوائد تعزيز الصحة النفسية للموظفين</w:t>
      </w:r>
      <w:r>
        <w:rPr>
          <w:rFonts w:hint="cs"/>
          <w:b/>
          <w:bCs/>
          <w:rtl/>
        </w:rPr>
        <w:t>:</w:t>
      </w:r>
    </w:p>
    <w:p w:rsidR="006502B2" w:rsidRDefault="006502B2" w:rsidP="006502B2">
      <w:pPr>
        <w:jc w:val="right"/>
        <w:rPr>
          <w:rtl/>
        </w:rPr>
      </w:pPr>
      <w:r>
        <w:rPr>
          <w:rFonts w:hint="cs"/>
          <w:b/>
          <w:bCs/>
          <w:rtl/>
        </w:rPr>
        <w:t xml:space="preserve">1- </w:t>
      </w:r>
      <w:r>
        <w:rPr>
          <w:rtl/>
        </w:rPr>
        <w:t xml:space="preserve">انخفاض </w:t>
      </w:r>
      <w:r>
        <w:rPr>
          <w:rFonts w:hint="cs"/>
          <w:rtl/>
        </w:rPr>
        <w:t>معدلات</w:t>
      </w:r>
      <w:r>
        <w:rPr>
          <w:rtl/>
        </w:rPr>
        <w:t xml:space="preserve"> التغيب عن العمل</w:t>
      </w:r>
    </w:p>
    <w:p w:rsidR="006502B2" w:rsidRDefault="006502B2" w:rsidP="006502B2">
      <w:pPr>
        <w:jc w:val="right"/>
        <w:rPr>
          <w:rtl/>
        </w:rPr>
      </w:pPr>
      <w:r>
        <w:rPr>
          <w:rFonts w:hint="cs"/>
          <w:rtl/>
        </w:rPr>
        <w:t xml:space="preserve">2- </w:t>
      </w:r>
      <w:r>
        <w:rPr>
          <w:rtl/>
        </w:rPr>
        <w:t xml:space="preserve">تقليل معدل دوران الموظفين وزيادة </w:t>
      </w:r>
      <w:r>
        <w:rPr>
          <w:rFonts w:hint="cs"/>
          <w:rtl/>
        </w:rPr>
        <w:t>الاحتفاظ</w:t>
      </w:r>
      <w:r>
        <w:rPr>
          <w:rtl/>
        </w:rPr>
        <w:t xml:space="preserve"> بهم وتعزيز </w:t>
      </w:r>
      <w:r>
        <w:rPr>
          <w:rFonts w:hint="cs"/>
          <w:rtl/>
        </w:rPr>
        <w:t>ولائهم</w:t>
      </w:r>
      <w:r>
        <w:rPr>
          <w:rtl/>
        </w:rPr>
        <w:t xml:space="preserve"> لمكان العمل</w:t>
      </w:r>
    </w:p>
    <w:p w:rsidR="00995125" w:rsidRDefault="006502B2" w:rsidP="006502B2">
      <w:pPr>
        <w:bidi/>
        <w:jc w:val="both"/>
      </w:pPr>
      <w:r>
        <w:rPr>
          <w:rFonts w:hint="cs"/>
          <w:rtl/>
        </w:rPr>
        <w:t xml:space="preserve">3- </w:t>
      </w:r>
      <w:r>
        <w:rPr>
          <w:rtl/>
        </w:rPr>
        <w:t>تسليم المهام المطلوبة على مستوى عا</w:t>
      </w:r>
      <w:r>
        <w:rPr>
          <w:rFonts w:hint="cs"/>
          <w:rtl/>
        </w:rPr>
        <w:t>لي</w:t>
      </w:r>
      <w:r>
        <w:rPr>
          <w:rtl/>
        </w:rPr>
        <w:t xml:space="preserve"> من الجودة</w:t>
      </w:r>
    </w:p>
    <w:sectPr w:rsidR="00995125" w:rsidSect="00500B52">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7BD4" w:rsidRDefault="00007BD4" w:rsidP="00500B52">
      <w:r>
        <w:separator/>
      </w:r>
    </w:p>
  </w:endnote>
  <w:endnote w:type="continuationSeparator" w:id="0">
    <w:p w:rsidR="00007BD4" w:rsidRDefault="00007BD4" w:rsidP="00500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500B5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500B5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500B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7BD4" w:rsidRDefault="00007BD4" w:rsidP="00500B52">
      <w:r>
        <w:separator/>
      </w:r>
    </w:p>
  </w:footnote>
  <w:footnote w:type="continuationSeparator" w:id="0">
    <w:p w:rsidR="00007BD4" w:rsidRDefault="00007BD4" w:rsidP="00500B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007BD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5171579" o:spid="_x0000_s2128" type="#_x0000_t75" style="position:absolute;margin-left:0;margin-top:0;width:595.2pt;height:841.9pt;z-index:-251657216;mso-position-horizontal:center;mso-position-horizontal-relative:margin;mso-position-vertical:center;mso-position-vertical-relative:margin" o:allowincell="f">
          <v:imagedata r:id="rId1" o:title="مروس لجنة السلامة والصحة المهنية"/>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007BD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5171580" o:spid="_x0000_s2129" type="#_x0000_t75" style="position:absolute;margin-left:0;margin-top:0;width:595.2pt;height:841.9pt;z-index:-251656192;mso-position-horizontal:center;mso-position-horizontal-relative:margin;mso-position-vertical:center;mso-position-vertical-relative:margin" o:allowincell="f">
          <v:imagedata r:id="rId1" o:title="مروس لجنة السلامة والصحة المهنية"/>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B52" w:rsidRDefault="00007BD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5171578" o:spid="_x0000_s2127" type="#_x0000_t75" style="position:absolute;margin-left:0;margin-top:0;width:595.2pt;height:841.9pt;z-index:-251658240;mso-position-horizontal:center;mso-position-horizontal-relative:margin;mso-position-vertical:center;mso-position-vertical-relative:margin" o:allowincell="f">
          <v:imagedata r:id="rId1" o:title="مروس لجنة السلامة والصحة المهنية"/>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23F"/>
    <w:multiLevelType w:val="multilevel"/>
    <w:tmpl w:val="6F4E8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804365"/>
    <w:multiLevelType w:val="multilevel"/>
    <w:tmpl w:val="9E36E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835BD"/>
    <w:multiLevelType w:val="multilevel"/>
    <w:tmpl w:val="9758A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F756BA"/>
    <w:multiLevelType w:val="multilevel"/>
    <w:tmpl w:val="A8CE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653B34"/>
    <w:multiLevelType w:val="multilevel"/>
    <w:tmpl w:val="E1948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E067AD"/>
    <w:multiLevelType w:val="multilevel"/>
    <w:tmpl w:val="6B7CC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2635D1"/>
    <w:multiLevelType w:val="multilevel"/>
    <w:tmpl w:val="88C8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53401E"/>
    <w:multiLevelType w:val="multilevel"/>
    <w:tmpl w:val="2370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D2090D"/>
    <w:multiLevelType w:val="multilevel"/>
    <w:tmpl w:val="D742B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122008"/>
    <w:multiLevelType w:val="multilevel"/>
    <w:tmpl w:val="1E701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F8284D"/>
    <w:multiLevelType w:val="multilevel"/>
    <w:tmpl w:val="B6D6E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5F31F4"/>
    <w:multiLevelType w:val="multilevel"/>
    <w:tmpl w:val="2286E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D64AA5"/>
    <w:multiLevelType w:val="multilevel"/>
    <w:tmpl w:val="C9ECE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5970B6"/>
    <w:multiLevelType w:val="multilevel"/>
    <w:tmpl w:val="780C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6B23C7"/>
    <w:multiLevelType w:val="multilevel"/>
    <w:tmpl w:val="A8AA2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F404B4"/>
    <w:multiLevelType w:val="multilevel"/>
    <w:tmpl w:val="20C0A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673B48"/>
    <w:multiLevelType w:val="multilevel"/>
    <w:tmpl w:val="048E1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7"/>
  </w:num>
  <w:num w:numId="3">
    <w:abstractNumId w:val="4"/>
  </w:num>
  <w:num w:numId="4">
    <w:abstractNumId w:val="3"/>
  </w:num>
  <w:num w:numId="5">
    <w:abstractNumId w:val="0"/>
  </w:num>
  <w:num w:numId="6">
    <w:abstractNumId w:val="6"/>
  </w:num>
  <w:num w:numId="7">
    <w:abstractNumId w:val="13"/>
  </w:num>
  <w:num w:numId="8">
    <w:abstractNumId w:val="2"/>
  </w:num>
  <w:num w:numId="9">
    <w:abstractNumId w:val="14"/>
  </w:num>
  <w:num w:numId="10">
    <w:abstractNumId w:val="11"/>
  </w:num>
  <w:num w:numId="11">
    <w:abstractNumId w:val="9"/>
  </w:num>
  <w:num w:numId="12">
    <w:abstractNumId w:val="8"/>
  </w:num>
  <w:num w:numId="13">
    <w:abstractNumId w:val="16"/>
  </w:num>
  <w:num w:numId="14">
    <w:abstractNumId w:val="12"/>
  </w:num>
  <w:num w:numId="15">
    <w:abstractNumId w:val="10"/>
  </w:num>
  <w:num w:numId="16">
    <w:abstractNumId w:val="5"/>
  </w:num>
  <w:num w:numId="17">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hdrShapeDefaults>
    <o:shapedefaults v:ext="edit" spidmax="213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B52"/>
    <w:rsid w:val="0000273C"/>
    <w:rsid w:val="00007BD4"/>
    <w:rsid w:val="000652F1"/>
    <w:rsid w:val="00073453"/>
    <w:rsid w:val="000A1780"/>
    <w:rsid w:val="000F2819"/>
    <w:rsid w:val="000F43CC"/>
    <w:rsid w:val="00135FC6"/>
    <w:rsid w:val="00166F47"/>
    <w:rsid w:val="0019208E"/>
    <w:rsid w:val="001A0799"/>
    <w:rsid w:val="001C2725"/>
    <w:rsid w:val="001E3835"/>
    <w:rsid w:val="00240B3F"/>
    <w:rsid w:val="0024504E"/>
    <w:rsid w:val="002D7FA4"/>
    <w:rsid w:val="003610FB"/>
    <w:rsid w:val="00406723"/>
    <w:rsid w:val="00417B3F"/>
    <w:rsid w:val="00450675"/>
    <w:rsid w:val="004C474A"/>
    <w:rsid w:val="004D442A"/>
    <w:rsid w:val="004D6954"/>
    <w:rsid w:val="004F283A"/>
    <w:rsid w:val="00500B52"/>
    <w:rsid w:val="00520467"/>
    <w:rsid w:val="00564C9E"/>
    <w:rsid w:val="00576B59"/>
    <w:rsid w:val="00610D19"/>
    <w:rsid w:val="0062116A"/>
    <w:rsid w:val="006231BC"/>
    <w:rsid w:val="00624E2B"/>
    <w:rsid w:val="006441F5"/>
    <w:rsid w:val="006502B2"/>
    <w:rsid w:val="00665C89"/>
    <w:rsid w:val="006955D3"/>
    <w:rsid w:val="006D5649"/>
    <w:rsid w:val="006F6D73"/>
    <w:rsid w:val="0075685D"/>
    <w:rsid w:val="007666C7"/>
    <w:rsid w:val="00766EAA"/>
    <w:rsid w:val="007B4DFD"/>
    <w:rsid w:val="00847552"/>
    <w:rsid w:val="0087247D"/>
    <w:rsid w:val="008C007D"/>
    <w:rsid w:val="008D08C1"/>
    <w:rsid w:val="008E034F"/>
    <w:rsid w:val="00937E5E"/>
    <w:rsid w:val="009728A4"/>
    <w:rsid w:val="00995125"/>
    <w:rsid w:val="009B198E"/>
    <w:rsid w:val="009D1CEA"/>
    <w:rsid w:val="009E6619"/>
    <w:rsid w:val="00A3668B"/>
    <w:rsid w:val="00A70752"/>
    <w:rsid w:val="00B300B0"/>
    <w:rsid w:val="00B3748C"/>
    <w:rsid w:val="00B60516"/>
    <w:rsid w:val="00B607BB"/>
    <w:rsid w:val="00B63C9F"/>
    <w:rsid w:val="00B929D4"/>
    <w:rsid w:val="00B950FF"/>
    <w:rsid w:val="00BC0783"/>
    <w:rsid w:val="00C15FEF"/>
    <w:rsid w:val="00C325F8"/>
    <w:rsid w:val="00C631F6"/>
    <w:rsid w:val="00CB497A"/>
    <w:rsid w:val="00DE114C"/>
    <w:rsid w:val="00DE65F4"/>
    <w:rsid w:val="00E35D2C"/>
    <w:rsid w:val="00E46B21"/>
    <w:rsid w:val="00F27843"/>
    <w:rsid w:val="00F33975"/>
    <w:rsid w:val="00F878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130"/>
    <o:shapelayout v:ext="edit">
      <o:idmap v:ext="edit" data="1"/>
    </o:shapelayout>
  </w:shapeDefaults>
  <w:decimalSymbol w:val="."/>
  <w:listSeparator w:val=","/>
  <w14:docId w14:val="6123977C"/>
  <w15:chartTrackingRefBased/>
  <w15:docId w15:val="{CDF0F1C7-C207-470A-B1ED-E66B6862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0B5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75685D"/>
    <w:pPr>
      <w:keepNext/>
      <w:keepLines/>
      <w:bidi/>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0B52"/>
    <w:pPr>
      <w:tabs>
        <w:tab w:val="center" w:pos="4320"/>
        <w:tab w:val="right" w:pos="8640"/>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500B52"/>
  </w:style>
  <w:style w:type="paragraph" w:styleId="Footer">
    <w:name w:val="footer"/>
    <w:basedOn w:val="Normal"/>
    <w:link w:val="FooterChar"/>
    <w:uiPriority w:val="99"/>
    <w:unhideWhenUsed/>
    <w:rsid w:val="00500B52"/>
    <w:pPr>
      <w:tabs>
        <w:tab w:val="center" w:pos="4320"/>
        <w:tab w:val="right" w:pos="8640"/>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500B52"/>
  </w:style>
  <w:style w:type="paragraph" w:styleId="BalloonText">
    <w:name w:val="Balloon Text"/>
    <w:basedOn w:val="Normal"/>
    <w:link w:val="BalloonTextChar"/>
    <w:uiPriority w:val="99"/>
    <w:semiHidden/>
    <w:unhideWhenUsed/>
    <w:rsid w:val="00500B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B52"/>
    <w:rPr>
      <w:rFonts w:ascii="Segoe UI" w:hAnsi="Segoe UI" w:cs="Segoe UI"/>
      <w:sz w:val="18"/>
      <w:szCs w:val="18"/>
    </w:rPr>
  </w:style>
  <w:style w:type="table" w:styleId="TableGrid">
    <w:name w:val="Table Grid"/>
    <w:basedOn w:val="TableNormal"/>
    <w:uiPriority w:val="39"/>
    <w:rsid w:val="00500B52"/>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6D73"/>
    <w:pPr>
      <w:ind w:left="720"/>
      <w:contextualSpacing/>
    </w:pPr>
  </w:style>
  <w:style w:type="character" w:customStyle="1" w:styleId="Heading1Char">
    <w:name w:val="Heading 1 Char"/>
    <w:basedOn w:val="DefaultParagraphFont"/>
    <w:link w:val="Heading1"/>
    <w:uiPriority w:val="9"/>
    <w:rsid w:val="0075685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678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285</Words>
  <Characters>1630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Ayat Naif. Bakeer</dc:creator>
  <cp:keywords/>
  <dc:description/>
  <cp:lastModifiedBy>Omar Daradkeh</cp:lastModifiedBy>
  <cp:revision>3</cp:revision>
  <cp:lastPrinted>2025-10-05T07:31:00Z</cp:lastPrinted>
  <dcterms:created xsi:type="dcterms:W3CDTF">2025-12-09T10:21:00Z</dcterms:created>
  <dcterms:modified xsi:type="dcterms:W3CDTF">2025-12-21T09:42:00Z</dcterms:modified>
</cp:coreProperties>
</file>